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EB" w:rsidRPr="00051D0C" w:rsidRDefault="00A01EA3" w:rsidP="00051D0C">
      <w:pPr>
        <w:jc w:val="center"/>
        <w:rPr>
          <w:rFonts w:ascii="Times New Roman" w:eastAsia="方正小标宋简体" w:hAnsi="Times New Roman" w:cs="Times New Roman"/>
          <w:sz w:val="44"/>
          <w:szCs w:val="20"/>
        </w:rPr>
      </w:pPr>
      <w:r w:rsidRPr="00051D0C">
        <w:rPr>
          <w:rFonts w:ascii="Times New Roman" w:eastAsia="方正小标宋简体" w:hAnsi="Times New Roman" w:cs="Times New Roman" w:hint="eastAsia"/>
          <w:sz w:val="44"/>
          <w:szCs w:val="20"/>
        </w:rPr>
        <w:t>中山火炬职业技术学院关于开展</w:t>
      </w:r>
      <w:r w:rsidR="00B85153">
        <w:rPr>
          <w:rFonts w:ascii="Times New Roman" w:eastAsia="方正小标宋简体" w:hAnsi="Times New Roman" w:cs="Times New Roman" w:hint="eastAsia"/>
          <w:sz w:val="44"/>
          <w:szCs w:val="20"/>
        </w:rPr>
        <w:t>2020</w:t>
      </w:r>
      <w:r w:rsidR="00B85153">
        <w:rPr>
          <w:rFonts w:ascii="Times New Roman" w:eastAsia="方正小标宋简体" w:hAnsi="Times New Roman" w:cs="Times New Roman" w:hint="eastAsia"/>
          <w:sz w:val="44"/>
          <w:szCs w:val="20"/>
        </w:rPr>
        <w:t>年</w:t>
      </w:r>
      <w:r w:rsidR="00B85153">
        <w:rPr>
          <w:rFonts w:ascii="Times New Roman" w:eastAsia="方正小标宋简体" w:hAnsi="Times New Roman" w:cs="Times New Roman" w:hint="eastAsia"/>
          <w:sz w:val="44"/>
          <w:szCs w:val="20"/>
        </w:rPr>
        <w:t xml:space="preserve">  </w:t>
      </w:r>
      <w:bookmarkStart w:id="0" w:name="_GoBack"/>
      <w:bookmarkEnd w:id="0"/>
      <w:r w:rsidRPr="00051D0C">
        <w:rPr>
          <w:rFonts w:ascii="Times New Roman" w:eastAsia="方正小标宋简体" w:hAnsi="Times New Roman" w:cs="Times New Roman" w:hint="eastAsia"/>
          <w:sz w:val="44"/>
          <w:szCs w:val="20"/>
        </w:rPr>
        <w:t>高校教师资格认定工作的通知</w:t>
      </w:r>
      <w:r w:rsidR="00952F94">
        <w:rPr>
          <w:rFonts w:ascii="Times New Roman" w:eastAsia="方正小标宋简体" w:hAnsi="Times New Roman" w:cs="Times New Roman" w:hint="eastAsia"/>
          <w:sz w:val="44"/>
          <w:szCs w:val="20"/>
        </w:rPr>
        <w:t>（第二次）</w:t>
      </w:r>
    </w:p>
    <w:p w:rsidR="00D30505" w:rsidRDefault="00451A64" w:rsidP="00051D0C">
      <w:pPr>
        <w:tabs>
          <w:tab w:val="left" w:pos="1035"/>
        </w:tabs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/>
          <w:sz w:val="32"/>
          <w:szCs w:val="20"/>
        </w:rPr>
        <w:t>老师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，</w:t>
      </w:r>
      <w:r>
        <w:rPr>
          <w:rFonts w:ascii="Times New Roman" w:eastAsia="仿宋_GB2312" w:hAnsi="Times New Roman" w:cs="Times New Roman"/>
          <w:sz w:val="32"/>
          <w:szCs w:val="20"/>
        </w:rPr>
        <w:t>您好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：</w:t>
      </w:r>
    </w:p>
    <w:p w:rsidR="00DE4722" w:rsidRDefault="00D30505" w:rsidP="00D30505">
      <w:pPr>
        <w:ind w:firstLineChars="200" w:firstLine="640"/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/>
          <w:sz w:val="32"/>
          <w:szCs w:val="20"/>
        </w:rPr>
        <w:t>高校教师资格认定工作</w:t>
      </w:r>
      <w:r w:rsidR="008C3D90">
        <w:rPr>
          <w:rFonts w:ascii="Times New Roman" w:eastAsia="仿宋_GB2312" w:hAnsi="Times New Roman" w:cs="Times New Roman" w:hint="eastAsia"/>
          <w:sz w:val="32"/>
          <w:szCs w:val="20"/>
        </w:rPr>
        <w:t>将</w:t>
      </w:r>
      <w:r w:rsidR="008C3D90">
        <w:rPr>
          <w:rFonts w:ascii="Times New Roman" w:eastAsia="仿宋_GB2312" w:hAnsi="Times New Roman" w:cs="Times New Roman"/>
          <w:sz w:val="32"/>
          <w:szCs w:val="20"/>
        </w:rPr>
        <w:t>于</w:t>
      </w:r>
      <w:r w:rsidR="008C3D90">
        <w:rPr>
          <w:rFonts w:ascii="Times New Roman" w:eastAsia="仿宋_GB2312" w:hAnsi="Times New Roman" w:cs="Times New Roman" w:hint="eastAsia"/>
          <w:sz w:val="32"/>
          <w:szCs w:val="20"/>
        </w:rPr>
        <w:t>10</w:t>
      </w:r>
      <w:r w:rsidR="008C3D90">
        <w:rPr>
          <w:rFonts w:ascii="Times New Roman" w:eastAsia="仿宋_GB2312" w:hAnsi="Times New Roman" w:cs="Times New Roman" w:hint="eastAsia"/>
          <w:sz w:val="32"/>
          <w:szCs w:val="20"/>
        </w:rPr>
        <w:t>月上旬</w:t>
      </w:r>
      <w:r>
        <w:rPr>
          <w:rFonts w:ascii="Times New Roman" w:eastAsia="仿宋_GB2312" w:hAnsi="Times New Roman" w:cs="Times New Roman"/>
          <w:sz w:val="32"/>
          <w:szCs w:val="20"/>
        </w:rPr>
        <w:t>开展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，</w:t>
      </w:r>
      <w:r>
        <w:rPr>
          <w:rFonts w:ascii="Times New Roman" w:eastAsia="仿宋_GB2312" w:hAnsi="Times New Roman" w:cs="Times New Roman"/>
          <w:sz w:val="32"/>
          <w:szCs w:val="20"/>
        </w:rPr>
        <w:t>请</w:t>
      </w:r>
      <w:proofErr w:type="gramStart"/>
      <w:r>
        <w:rPr>
          <w:rFonts w:ascii="Times New Roman" w:eastAsia="仿宋_GB2312" w:hAnsi="Times New Roman" w:cs="Times New Roman"/>
          <w:sz w:val="32"/>
          <w:szCs w:val="20"/>
        </w:rPr>
        <w:t>您做好</w:t>
      </w:r>
      <w:proofErr w:type="gramEnd"/>
      <w:r>
        <w:rPr>
          <w:rFonts w:ascii="Times New Roman" w:eastAsia="仿宋_GB2312" w:hAnsi="Times New Roman" w:cs="Times New Roman"/>
          <w:sz w:val="32"/>
          <w:szCs w:val="20"/>
        </w:rPr>
        <w:t>以下工作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。</w:t>
      </w:r>
    </w:p>
    <w:p w:rsidR="002B12F5" w:rsidRDefault="00DE4722" w:rsidP="00DE4722">
      <w:pPr>
        <w:tabs>
          <w:tab w:val="left" w:pos="765"/>
        </w:tabs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/>
          <w:sz w:val="32"/>
          <w:szCs w:val="20"/>
        </w:rPr>
        <w:tab/>
      </w:r>
      <w:r>
        <w:rPr>
          <w:rFonts w:ascii="Times New Roman" w:eastAsia="仿宋_GB2312" w:hAnsi="Times New Roman" w:cs="Times New Roman" w:hint="eastAsia"/>
          <w:sz w:val="32"/>
          <w:szCs w:val="20"/>
        </w:rPr>
        <w:t>1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、</w:t>
      </w:r>
      <w:r w:rsidR="002B12F5">
        <w:rPr>
          <w:rFonts w:ascii="Times New Roman" w:eastAsia="仿宋_GB2312" w:hAnsi="Times New Roman" w:cs="Times New Roman" w:hint="eastAsia"/>
          <w:sz w:val="32"/>
          <w:szCs w:val="20"/>
        </w:rPr>
        <w:t>确认自己是否具备研究生或大学本科毕业学历；</w:t>
      </w:r>
    </w:p>
    <w:p w:rsidR="002B12F5" w:rsidRDefault="002B12F5" w:rsidP="002B12F5">
      <w:pPr>
        <w:tabs>
          <w:tab w:val="left" w:pos="765"/>
        </w:tabs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/>
          <w:sz w:val="32"/>
          <w:szCs w:val="20"/>
        </w:rPr>
        <w:tab/>
      </w:r>
      <w:r>
        <w:rPr>
          <w:rFonts w:ascii="Times New Roman" w:eastAsia="仿宋_GB2312" w:hAnsi="Times New Roman" w:cs="Times New Roman" w:hint="eastAsia"/>
          <w:sz w:val="32"/>
          <w:szCs w:val="20"/>
        </w:rPr>
        <w:t>2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、确认是否已获得国家语言文字工作委员会颁布的《普通话水平测试等级标准》二级乙等及以上标准</w:t>
      </w:r>
      <w:r w:rsidR="008E78D3">
        <w:rPr>
          <w:rFonts w:ascii="Times New Roman" w:eastAsia="仿宋_GB2312" w:hAnsi="Times New Roman" w:cs="Times New Roman" w:hint="eastAsia"/>
          <w:sz w:val="32"/>
          <w:szCs w:val="20"/>
        </w:rPr>
        <w:t>（高等学校拟聘任教授、副教授或有博士学位的人员申请认定，对普通话和教育教学能力测试不作要求）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；</w:t>
      </w:r>
    </w:p>
    <w:p w:rsidR="0070788F" w:rsidRDefault="002B12F5" w:rsidP="002B12F5">
      <w:pPr>
        <w:tabs>
          <w:tab w:val="left" w:pos="765"/>
        </w:tabs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/>
          <w:sz w:val="32"/>
          <w:szCs w:val="20"/>
        </w:rPr>
        <w:tab/>
      </w:r>
      <w:r>
        <w:rPr>
          <w:rFonts w:ascii="Times New Roman" w:eastAsia="仿宋_GB2312" w:hAnsi="Times New Roman" w:cs="Times New Roman" w:hint="eastAsia"/>
          <w:sz w:val="32"/>
          <w:szCs w:val="20"/>
        </w:rPr>
        <w:t>3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、确认是否已获得广东省高等学校岗前培训的高等教育学、高等教育心理学培训证书。（</w:t>
      </w:r>
      <w:r w:rsidR="007B54E7">
        <w:rPr>
          <w:rFonts w:ascii="Times New Roman" w:eastAsia="仿宋_GB2312" w:hAnsi="Times New Roman" w:cs="Times New Roman" w:hint="eastAsia"/>
          <w:sz w:val="32"/>
          <w:szCs w:val="20"/>
        </w:rPr>
        <w:t>若为</w:t>
      </w:r>
      <w:r w:rsidR="007B54E7" w:rsidRPr="007B54E7">
        <w:rPr>
          <w:rFonts w:ascii="Times New Roman" w:eastAsia="仿宋_GB2312" w:hAnsi="Times New Roman" w:cs="Times New Roman" w:hint="eastAsia"/>
          <w:sz w:val="32"/>
          <w:szCs w:val="20"/>
        </w:rPr>
        <w:t>师范教育类本科毕业人员或者全日制教育硕士毕业生，可以不需要补修两学。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）</w:t>
      </w:r>
    </w:p>
    <w:p w:rsidR="005B1B47" w:rsidRDefault="0070788F" w:rsidP="0070788F">
      <w:pPr>
        <w:tabs>
          <w:tab w:val="left" w:pos="765"/>
        </w:tabs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/>
          <w:sz w:val="32"/>
          <w:szCs w:val="20"/>
        </w:rPr>
        <w:tab/>
      </w:r>
      <w:r>
        <w:rPr>
          <w:rFonts w:ascii="Times New Roman" w:eastAsia="仿宋_GB2312" w:hAnsi="Times New Roman" w:cs="Times New Roman" w:hint="eastAsia"/>
          <w:sz w:val="32"/>
          <w:szCs w:val="20"/>
        </w:rPr>
        <w:t>4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、</w:t>
      </w:r>
      <w:r w:rsidR="00BC390D">
        <w:rPr>
          <w:rFonts w:ascii="Times New Roman" w:eastAsia="仿宋_GB2312" w:hAnsi="Times New Roman" w:cs="Times New Roman" w:hint="eastAsia"/>
          <w:sz w:val="32"/>
          <w:szCs w:val="20"/>
        </w:rPr>
        <w:t>请于十一期间拍好个人照片，电子照片需上传至“省评审系统”（上传格式为</w:t>
      </w:r>
      <w:r w:rsidR="00BC390D">
        <w:rPr>
          <w:rFonts w:ascii="Times New Roman" w:eastAsia="仿宋_GB2312" w:hAnsi="Times New Roman" w:cs="Times New Roman" w:hint="eastAsia"/>
          <w:sz w:val="32"/>
          <w:szCs w:val="20"/>
        </w:rPr>
        <w:t>JPG/JPEG</w:t>
      </w:r>
      <w:r w:rsidR="00BC390D">
        <w:rPr>
          <w:rFonts w:ascii="Times New Roman" w:eastAsia="仿宋_GB2312" w:hAnsi="Times New Roman" w:cs="Times New Roman" w:hint="eastAsia"/>
          <w:sz w:val="32"/>
          <w:szCs w:val="20"/>
        </w:rPr>
        <w:t>格式，不大于</w:t>
      </w:r>
      <w:r w:rsidR="00BC390D">
        <w:rPr>
          <w:rFonts w:ascii="Times New Roman" w:eastAsia="仿宋_GB2312" w:hAnsi="Times New Roman" w:cs="Times New Roman" w:hint="eastAsia"/>
          <w:sz w:val="32"/>
          <w:szCs w:val="20"/>
        </w:rPr>
        <w:t>200K</w:t>
      </w:r>
      <w:r w:rsidR="00BC390D">
        <w:rPr>
          <w:rFonts w:ascii="Times New Roman" w:eastAsia="仿宋_GB2312" w:hAnsi="Times New Roman" w:cs="Times New Roman" w:hint="eastAsia"/>
          <w:sz w:val="32"/>
          <w:szCs w:val="20"/>
        </w:rPr>
        <w:t>），电子照片应与“中国教师资格网”报名时上传的照片和体检表上的照片同底，同时提供近期免冠正面</w:t>
      </w:r>
      <w:r w:rsidR="00BC390D">
        <w:rPr>
          <w:rFonts w:ascii="Times New Roman" w:eastAsia="仿宋_GB2312" w:hAnsi="Times New Roman" w:cs="Times New Roman" w:hint="eastAsia"/>
          <w:sz w:val="32"/>
          <w:szCs w:val="20"/>
        </w:rPr>
        <w:t>1</w:t>
      </w:r>
      <w:r w:rsidR="00BC390D">
        <w:rPr>
          <w:rFonts w:ascii="Times New Roman" w:eastAsia="仿宋_GB2312" w:hAnsi="Times New Roman" w:cs="Times New Roman" w:hint="eastAsia"/>
          <w:sz w:val="32"/>
          <w:szCs w:val="20"/>
        </w:rPr>
        <w:t>寸彩色白底纸质证件照，用于制作教师资格证。</w:t>
      </w:r>
    </w:p>
    <w:p w:rsidR="00036260" w:rsidRDefault="00036260" w:rsidP="002521F9">
      <w:pPr>
        <w:tabs>
          <w:tab w:val="left" w:pos="765"/>
        </w:tabs>
        <w:ind w:firstLine="630"/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 w:hint="eastAsia"/>
          <w:sz w:val="32"/>
          <w:szCs w:val="20"/>
        </w:rPr>
        <w:t>5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、准备好近一年的教学任务书原件电子照片，需要有教务处红章。</w:t>
      </w:r>
    </w:p>
    <w:p w:rsidR="002521F9" w:rsidRDefault="002521F9" w:rsidP="00176833">
      <w:pPr>
        <w:tabs>
          <w:tab w:val="left" w:pos="765"/>
        </w:tabs>
        <w:ind w:firstLine="630"/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 w:hint="eastAsia"/>
          <w:sz w:val="32"/>
          <w:szCs w:val="20"/>
        </w:rPr>
        <w:t>6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、</w:t>
      </w:r>
      <w:r w:rsidR="00FE75A7">
        <w:rPr>
          <w:rFonts w:ascii="Times New Roman" w:eastAsia="仿宋_GB2312" w:hAnsi="Times New Roman" w:cs="Times New Roman" w:hint="eastAsia"/>
          <w:sz w:val="32"/>
          <w:szCs w:val="20"/>
        </w:rPr>
        <w:t>提前</w:t>
      </w:r>
      <w:r w:rsidR="00C5357F">
        <w:rPr>
          <w:rFonts w:ascii="Times New Roman" w:eastAsia="仿宋_GB2312" w:hAnsi="Times New Roman" w:cs="Times New Roman" w:hint="eastAsia"/>
          <w:sz w:val="32"/>
          <w:szCs w:val="20"/>
        </w:rPr>
        <w:t>准备</w:t>
      </w:r>
      <w:r w:rsidR="00FE75A7">
        <w:rPr>
          <w:rFonts w:ascii="Times New Roman" w:eastAsia="仿宋_GB2312" w:hAnsi="Times New Roman" w:cs="Times New Roman" w:hint="eastAsia"/>
          <w:sz w:val="32"/>
          <w:szCs w:val="20"/>
        </w:rPr>
        <w:t>好学历</w:t>
      </w:r>
      <w:r w:rsidR="003F33EC">
        <w:rPr>
          <w:rFonts w:ascii="Times New Roman" w:eastAsia="仿宋_GB2312" w:hAnsi="Times New Roman" w:cs="Times New Roman" w:hint="eastAsia"/>
          <w:sz w:val="32"/>
          <w:szCs w:val="20"/>
        </w:rPr>
        <w:t>证明</w:t>
      </w:r>
      <w:r w:rsidR="00FE75A7">
        <w:rPr>
          <w:rFonts w:ascii="Times New Roman" w:eastAsia="仿宋_GB2312" w:hAnsi="Times New Roman" w:cs="Times New Roman" w:hint="eastAsia"/>
          <w:sz w:val="32"/>
          <w:szCs w:val="20"/>
        </w:rPr>
        <w:t>。</w:t>
      </w:r>
      <w:r w:rsidR="00C5357F">
        <w:rPr>
          <w:rFonts w:ascii="宋体" w:eastAsia="宋体" w:hAnsi="宋体" w:cs="Times New Roman" w:hint="eastAsia"/>
          <w:sz w:val="32"/>
          <w:szCs w:val="20"/>
        </w:rPr>
        <w:t>①</w:t>
      </w:r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t>申请人持内地学历，在“中</w:t>
      </w:r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lastRenderedPageBreak/>
        <w:t>国教师资格网”报名时学历已核验的不需要提供学历证明。</w:t>
      </w:r>
      <w:r w:rsidR="00C5357F">
        <w:rPr>
          <w:rFonts w:ascii="宋体" w:eastAsia="宋体" w:hAnsi="宋体" w:cs="Times New Roman" w:hint="eastAsia"/>
          <w:sz w:val="32"/>
          <w:szCs w:val="20"/>
        </w:rPr>
        <w:t>②</w:t>
      </w:r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t>申请人持内地学历，在“中国教师资格网”报名时未核验的需要提供学历证书原件、学历认证报告。学历认证可</w:t>
      </w:r>
      <w:proofErr w:type="gramStart"/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t>在学信网</w:t>
      </w:r>
      <w:proofErr w:type="gramEnd"/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t>（</w:t>
      </w:r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t>http://www.chsi.com.cn/xlrz/rhsq_index.jsp</w:t>
      </w:r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t>）的“出国教育背景服务”栏目进行学历认证，并自行下载打印认证报告（</w:t>
      </w:r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t>PDF</w:t>
      </w:r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t>方式提供）。</w:t>
      </w:r>
      <w:r w:rsidR="00C5357F">
        <w:rPr>
          <w:rFonts w:ascii="宋体" w:eastAsia="宋体" w:hAnsi="宋体" w:cs="Times New Roman" w:hint="eastAsia"/>
          <w:sz w:val="32"/>
          <w:szCs w:val="20"/>
        </w:rPr>
        <w:t>③</w:t>
      </w:r>
      <w:r w:rsidR="00C5357F" w:rsidRPr="00C5357F">
        <w:rPr>
          <w:rFonts w:ascii="Times New Roman" w:eastAsia="仿宋_GB2312" w:hAnsi="Times New Roman" w:cs="Times New Roman" w:hint="eastAsia"/>
          <w:sz w:val="32"/>
          <w:szCs w:val="20"/>
        </w:rPr>
        <w:t>申请人持港澳台地区高等学校学历学位证书，需提供教育部留学</w:t>
      </w:r>
      <w:r w:rsidR="00176833" w:rsidRPr="00176833">
        <w:rPr>
          <w:rFonts w:ascii="Times New Roman" w:eastAsia="仿宋_GB2312" w:hAnsi="Times New Roman" w:cs="Times New Roman" w:hint="eastAsia"/>
          <w:sz w:val="32"/>
          <w:szCs w:val="20"/>
        </w:rPr>
        <w:t>服务中心（网址：</w:t>
      </w:r>
      <w:r w:rsidR="00176833" w:rsidRPr="00176833">
        <w:rPr>
          <w:rFonts w:ascii="Times New Roman" w:eastAsia="仿宋_GB2312" w:hAnsi="Times New Roman" w:cs="Times New Roman" w:hint="eastAsia"/>
          <w:sz w:val="32"/>
          <w:szCs w:val="20"/>
        </w:rPr>
        <w:t xml:space="preserve"> http://renzheng.cscse.edu.cn/Login.aspx</w:t>
      </w:r>
      <w:r w:rsidR="00176833" w:rsidRPr="00176833">
        <w:rPr>
          <w:rFonts w:ascii="Times New Roman" w:eastAsia="仿宋_GB2312" w:hAnsi="Times New Roman" w:cs="Times New Roman" w:hint="eastAsia"/>
          <w:sz w:val="32"/>
          <w:szCs w:val="20"/>
        </w:rPr>
        <w:t>）出具的《港澳台学历认证书》。</w:t>
      </w:r>
      <w:r w:rsidR="00176833">
        <w:rPr>
          <w:rFonts w:ascii="宋体" w:eastAsia="宋体" w:hAnsi="宋体" w:cs="Times New Roman" w:hint="eastAsia"/>
          <w:sz w:val="32"/>
          <w:szCs w:val="20"/>
        </w:rPr>
        <w:t>④</w:t>
      </w:r>
      <w:r w:rsidR="00176833" w:rsidRPr="00176833">
        <w:rPr>
          <w:rFonts w:ascii="Times New Roman" w:eastAsia="仿宋_GB2312" w:hAnsi="Times New Roman" w:cs="Times New Roman" w:hint="eastAsia"/>
          <w:sz w:val="32"/>
          <w:szCs w:val="20"/>
        </w:rPr>
        <w:t>申请人持国外高等学校学历学位证书，需提供教育部留学服务中心出具的《国外学历认证书》。</w:t>
      </w:r>
    </w:p>
    <w:p w:rsidR="007C3E28" w:rsidRDefault="007C3E28" w:rsidP="00176833">
      <w:pPr>
        <w:tabs>
          <w:tab w:val="left" w:pos="765"/>
        </w:tabs>
        <w:ind w:firstLine="630"/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 w:hint="eastAsia"/>
          <w:sz w:val="32"/>
          <w:szCs w:val="20"/>
        </w:rPr>
        <w:t>7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、</w:t>
      </w:r>
      <w:r w:rsidR="001A4277">
        <w:rPr>
          <w:rFonts w:ascii="Times New Roman" w:eastAsia="仿宋_GB2312" w:hAnsi="Times New Roman" w:cs="Times New Roman" w:hint="eastAsia"/>
          <w:sz w:val="32"/>
          <w:szCs w:val="20"/>
        </w:rPr>
        <w:t>体格检查合格证明。</w:t>
      </w:r>
      <w:r w:rsidR="00436A8B">
        <w:rPr>
          <w:rFonts w:ascii="Times New Roman" w:eastAsia="仿宋_GB2312" w:hAnsi="Times New Roman" w:cs="Times New Roman" w:hint="eastAsia"/>
          <w:sz w:val="32"/>
          <w:szCs w:val="20"/>
        </w:rPr>
        <w:t>10</w:t>
      </w:r>
      <w:r w:rsidR="00436A8B">
        <w:rPr>
          <w:rFonts w:ascii="Times New Roman" w:eastAsia="仿宋_GB2312" w:hAnsi="Times New Roman" w:cs="Times New Roman" w:hint="eastAsia"/>
          <w:sz w:val="32"/>
          <w:szCs w:val="20"/>
        </w:rPr>
        <w:t>月</w:t>
      </w:r>
      <w:r w:rsidR="00436A8B">
        <w:rPr>
          <w:rFonts w:ascii="Times New Roman" w:eastAsia="仿宋_GB2312" w:hAnsi="Times New Roman" w:cs="Times New Roman" w:hint="eastAsia"/>
          <w:sz w:val="32"/>
          <w:szCs w:val="20"/>
        </w:rPr>
        <w:t>9</w:t>
      </w:r>
      <w:r w:rsidR="00436A8B">
        <w:rPr>
          <w:rFonts w:ascii="Times New Roman" w:eastAsia="仿宋_GB2312" w:hAnsi="Times New Roman" w:cs="Times New Roman" w:hint="eastAsia"/>
          <w:sz w:val="32"/>
          <w:szCs w:val="20"/>
        </w:rPr>
        <w:t>日</w:t>
      </w:r>
      <w:r w:rsidR="00436A8B">
        <w:rPr>
          <w:rFonts w:ascii="Times New Roman" w:eastAsia="仿宋_GB2312" w:hAnsi="Times New Roman" w:cs="Times New Roman" w:hint="eastAsia"/>
          <w:sz w:val="32"/>
          <w:szCs w:val="20"/>
        </w:rPr>
        <w:t>-11</w:t>
      </w:r>
      <w:r w:rsidR="00436A8B">
        <w:rPr>
          <w:rFonts w:ascii="Times New Roman" w:eastAsia="仿宋_GB2312" w:hAnsi="Times New Roman" w:cs="Times New Roman" w:hint="eastAsia"/>
          <w:sz w:val="32"/>
          <w:szCs w:val="20"/>
        </w:rPr>
        <w:t>日</w:t>
      </w:r>
      <w:r w:rsidR="002F2BD4">
        <w:rPr>
          <w:rFonts w:ascii="Times New Roman" w:eastAsia="仿宋_GB2312" w:hAnsi="Times New Roman" w:cs="Times New Roman" w:hint="eastAsia"/>
          <w:sz w:val="32"/>
          <w:szCs w:val="20"/>
        </w:rPr>
        <w:t>，请大家打印出体检表（见附件）</w:t>
      </w:r>
      <w:r w:rsidR="001C7EED">
        <w:rPr>
          <w:rFonts w:ascii="Times New Roman" w:eastAsia="仿宋_GB2312" w:hAnsi="Times New Roman" w:cs="Times New Roman" w:hint="eastAsia"/>
          <w:sz w:val="32"/>
          <w:szCs w:val="20"/>
        </w:rPr>
        <w:t>，到中山市火炬开发区医院进行体检，</w:t>
      </w:r>
      <w:r w:rsidR="00BD0F2E" w:rsidRPr="00BD0F2E">
        <w:rPr>
          <w:rFonts w:ascii="Times New Roman" w:eastAsia="仿宋_GB2312" w:hAnsi="Times New Roman" w:cs="Times New Roman" w:hint="eastAsia"/>
          <w:sz w:val="32"/>
          <w:szCs w:val="20"/>
        </w:rPr>
        <w:t>体检完毕后</w:t>
      </w:r>
      <w:r w:rsidR="00BD0F2E">
        <w:rPr>
          <w:rFonts w:ascii="Times New Roman" w:eastAsia="仿宋_GB2312" w:hAnsi="Times New Roman" w:cs="Times New Roman" w:hint="eastAsia"/>
          <w:sz w:val="32"/>
          <w:szCs w:val="20"/>
        </w:rPr>
        <w:t>，记得提醒医院在体格检查表上盖上“符合教师资格认定要求”的字样。</w:t>
      </w:r>
    </w:p>
    <w:p w:rsidR="00881C70" w:rsidRDefault="00F93C9F" w:rsidP="00176833">
      <w:pPr>
        <w:tabs>
          <w:tab w:val="left" w:pos="765"/>
        </w:tabs>
        <w:ind w:firstLine="630"/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 w:hint="eastAsia"/>
          <w:sz w:val="32"/>
          <w:szCs w:val="20"/>
        </w:rPr>
        <w:t>特此通知。</w:t>
      </w:r>
    </w:p>
    <w:p w:rsidR="00F93C9F" w:rsidRDefault="00F93C9F" w:rsidP="00176833">
      <w:pPr>
        <w:tabs>
          <w:tab w:val="left" w:pos="765"/>
        </w:tabs>
        <w:ind w:firstLine="630"/>
        <w:rPr>
          <w:rFonts w:ascii="Times New Roman" w:eastAsia="仿宋_GB2312" w:hAnsi="Times New Roman" w:cs="Times New Roman"/>
          <w:sz w:val="32"/>
          <w:szCs w:val="20"/>
        </w:rPr>
      </w:pPr>
    </w:p>
    <w:p w:rsidR="00881C70" w:rsidRDefault="00881C70" w:rsidP="00176833">
      <w:pPr>
        <w:tabs>
          <w:tab w:val="left" w:pos="765"/>
        </w:tabs>
        <w:ind w:firstLine="630"/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 w:hint="eastAsia"/>
          <w:sz w:val="32"/>
          <w:szCs w:val="20"/>
        </w:rPr>
        <w:t>附件：</w:t>
      </w:r>
      <w:r w:rsidRPr="00881C70">
        <w:rPr>
          <w:rFonts w:ascii="Times New Roman" w:eastAsia="仿宋_GB2312" w:hAnsi="Times New Roman" w:cs="Times New Roman" w:hint="eastAsia"/>
          <w:sz w:val="32"/>
          <w:szCs w:val="20"/>
        </w:rPr>
        <w:t>广东省教师资格申请人员体格检查表</w:t>
      </w:r>
    </w:p>
    <w:p w:rsidR="00C83A21" w:rsidRDefault="00C83A21" w:rsidP="00176833">
      <w:pPr>
        <w:tabs>
          <w:tab w:val="left" w:pos="765"/>
        </w:tabs>
        <w:ind w:firstLine="630"/>
        <w:rPr>
          <w:rFonts w:ascii="Times New Roman" w:eastAsia="仿宋_GB2312" w:hAnsi="Times New Roman" w:cs="Times New Roman"/>
          <w:sz w:val="32"/>
          <w:szCs w:val="20"/>
        </w:rPr>
      </w:pPr>
    </w:p>
    <w:p w:rsidR="00C83A21" w:rsidRDefault="00C83A21" w:rsidP="00176833">
      <w:pPr>
        <w:tabs>
          <w:tab w:val="left" w:pos="765"/>
        </w:tabs>
        <w:ind w:firstLine="630"/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 w:hint="eastAsia"/>
          <w:sz w:val="32"/>
          <w:szCs w:val="20"/>
        </w:rPr>
        <w:t xml:space="preserve">                                        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人事处</w:t>
      </w:r>
    </w:p>
    <w:p w:rsidR="00C83A21" w:rsidRPr="007C3E28" w:rsidRDefault="00C83A21" w:rsidP="00176833">
      <w:pPr>
        <w:tabs>
          <w:tab w:val="left" w:pos="765"/>
        </w:tabs>
        <w:ind w:firstLine="630"/>
        <w:rPr>
          <w:rFonts w:ascii="Times New Roman" w:eastAsia="仿宋_GB2312" w:hAnsi="Times New Roman" w:cs="Times New Roman"/>
          <w:sz w:val="32"/>
          <w:szCs w:val="20"/>
        </w:rPr>
      </w:pPr>
      <w:r>
        <w:rPr>
          <w:rFonts w:ascii="Times New Roman" w:eastAsia="仿宋_GB2312" w:hAnsi="Times New Roman" w:cs="Times New Roman" w:hint="eastAsia"/>
          <w:sz w:val="32"/>
          <w:szCs w:val="20"/>
        </w:rPr>
        <w:t xml:space="preserve">                               2020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9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24</w:t>
      </w:r>
      <w:r>
        <w:rPr>
          <w:rFonts w:ascii="Times New Roman" w:eastAsia="仿宋_GB2312" w:hAnsi="Times New Roman" w:cs="Times New Roman" w:hint="eastAsia"/>
          <w:sz w:val="32"/>
          <w:szCs w:val="20"/>
        </w:rPr>
        <w:t>日</w:t>
      </w:r>
    </w:p>
    <w:sectPr w:rsidR="00C83A21" w:rsidRPr="007C3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D7A" w:rsidRDefault="00474D7A" w:rsidP="00A01EA3">
      <w:r>
        <w:separator/>
      </w:r>
    </w:p>
  </w:endnote>
  <w:endnote w:type="continuationSeparator" w:id="0">
    <w:p w:rsidR="00474D7A" w:rsidRDefault="00474D7A" w:rsidP="00A0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D7A" w:rsidRDefault="00474D7A" w:rsidP="00A01EA3">
      <w:r>
        <w:separator/>
      </w:r>
    </w:p>
  </w:footnote>
  <w:footnote w:type="continuationSeparator" w:id="0">
    <w:p w:rsidR="00474D7A" w:rsidRDefault="00474D7A" w:rsidP="00A01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53"/>
    <w:rsid w:val="00036260"/>
    <w:rsid w:val="00051D0C"/>
    <w:rsid w:val="000B7479"/>
    <w:rsid w:val="00176833"/>
    <w:rsid w:val="001A4277"/>
    <w:rsid w:val="001C7EED"/>
    <w:rsid w:val="002521F9"/>
    <w:rsid w:val="00283FF0"/>
    <w:rsid w:val="002B12F5"/>
    <w:rsid w:val="002F2BD4"/>
    <w:rsid w:val="0034740A"/>
    <w:rsid w:val="003F33EC"/>
    <w:rsid w:val="00436A8B"/>
    <w:rsid w:val="00451A64"/>
    <w:rsid w:val="00474D7A"/>
    <w:rsid w:val="00583E17"/>
    <w:rsid w:val="005B1B47"/>
    <w:rsid w:val="0070788F"/>
    <w:rsid w:val="007B54E7"/>
    <w:rsid w:val="007C3E28"/>
    <w:rsid w:val="00881C70"/>
    <w:rsid w:val="008C3D90"/>
    <w:rsid w:val="008E78D3"/>
    <w:rsid w:val="00952F94"/>
    <w:rsid w:val="009756A0"/>
    <w:rsid w:val="00A01EA3"/>
    <w:rsid w:val="00A35ABB"/>
    <w:rsid w:val="00B85153"/>
    <w:rsid w:val="00BC390D"/>
    <w:rsid w:val="00BD0F2E"/>
    <w:rsid w:val="00C5357F"/>
    <w:rsid w:val="00C83A21"/>
    <w:rsid w:val="00D30505"/>
    <w:rsid w:val="00DC41C2"/>
    <w:rsid w:val="00DD5C12"/>
    <w:rsid w:val="00DE3ED0"/>
    <w:rsid w:val="00DE4722"/>
    <w:rsid w:val="00E06D59"/>
    <w:rsid w:val="00E07EDF"/>
    <w:rsid w:val="00E74B06"/>
    <w:rsid w:val="00E8622D"/>
    <w:rsid w:val="00EE257C"/>
    <w:rsid w:val="00F67AEB"/>
    <w:rsid w:val="00F93C9F"/>
    <w:rsid w:val="00FA3D53"/>
    <w:rsid w:val="00FE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1E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1E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1E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E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1E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1E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1E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E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40</cp:revision>
  <dcterms:created xsi:type="dcterms:W3CDTF">2020-09-22T02:23:00Z</dcterms:created>
  <dcterms:modified xsi:type="dcterms:W3CDTF">2020-11-09T02:46:00Z</dcterms:modified>
</cp:coreProperties>
</file>